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4E281" w14:textId="77777777" w:rsidR="00C459BD" w:rsidRPr="0065272A" w:rsidRDefault="00C459BD" w:rsidP="00DD3DAC">
      <w:pPr>
        <w:shd w:val="clear" w:color="auto" w:fill="FFFFFF"/>
        <w:spacing w:after="0" w:line="240" w:lineRule="auto"/>
        <w:jc w:val="center"/>
        <w:rPr>
          <w:lang w:val="lt-LT"/>
        </w:rPr>
      </w:pPr>
      <w:r w:rsidRPr="0065272A">
        <w:rPr>
          <w:noProof/>
          <w:lang w:val="lt-LT"/>
        </w:rPr>
        <w:drawing>
          <wp:inline distT="0" distB="0" distL="0" distR="0" wp14:anchorId="4957675B" wp14:editId="3924F25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A924050" w14:textId="77777777" w:rsidR="00C459BD" w:rsidRPr="0065272A" w:rsidRDefault="00C459BD" w:rsidP="00DD3DAC">
      <w:pPr>
        <w:pStyle w:val="Antrat"/>
        <w:shd w:val="clear" w:color="auto" w:fill="FFFFFF"/>
        <w:rPr>
          <w:sz w:val="24"/>
          <w:szCs w:val="24"/>
        </w:rPr>
      </w:pPr>
      <w:r w:rsidRPr="0065272A">
        <w:rPr>
          <w:sz w:val="24"/>
          <w:szCs w:val="24"/>
        </w:rPr>
        <w:t>ANYKŠČIŲ RAJONO SAVIVALDYBĖS</w:t>
      </w:r>
    </w:p>
    <w:p w14:paraId="47BA018C" w14:textId="77777777" w:rsidR="00C459BD" w:rsidRPr="0065272A" w:rsidRDefault="00C459BD" w:rsidP="00DD3DAC">
      <w:pPr>
        <w:shd w:val="clear" w:color="auto" w:fill="FFFFFF"/>
        <w:spacing w:after="0" w:line="240" w:lineRule="auto"/>
        <w:jc w:val="center"/>
        <w:rPr>
          <w:b/>
          <w:lang w:val="lt-LT"/>
        </w:rPr>
      </w:pPr>
      <w:r w:rsidRPr="0065272A">
        <w:rPr>
          <w:b/>
          <w:lang w:val="lt-LT"/>
        </w:rPr>
        <w:t>TARYBA</w:t>
      </w:r>
    </w:p>
    <w:p w14:paraId="45DA3273" w14:textId="77777777" w:rsidR="00C459BD" w:rsidRPr="0065272A" w:rsidRDefault="00C459BD" w:rsidP="00DD3DAC">
      <w:pPr>
        <w:shd w:val="clear" w:color="auto" w:fill="FFFFFF"/>
        <w:spacing w:after="0" w:line="240" w:lineRule="auto"/>
        <w:jc w:val="right"/>
        <w:rPr>
          <w:b/>
          <w:lang w:val="lt-LT"/>
        </w:rPr>
      </w:pPr>
    </w:p>
    <w:p w14:paraId="5ECE3068" w14:textId="77777777" w:rsidR="00C459BD" w:rsidRPr="0065272A" w:rsidRDefault="00C459BD" w:rsidP="00DD3DAC">
      <w:pPr>
        <w:spacing w:after="0" w:line="240" w:lineRule="auto"/>
        <w:jc w:val="center"/>
        <w:rPr>
          <w:b/>
          <w:lang w:val="lt-LT"/>
        </w:rPr>
      </w:pPr>
      <w:r w:rsidRPr="0065272A">
        <w:rPr>
          <w:b/>
          <w:lang w:val="lt-LT"/>
        </w:rPr>
        <w:t>SPRENDIMAS</w:t>
      </w:r>
    </w:p>
    <w:p w14:paraId="2723DC53" w14:textId="77777777" w:rsidR="00C459BD" w:rsidRPr="0065272A" w:rsidRDefault="00C459BD" w:rsidP="00DD3DAC">
      <w:pPr>
        <w:shd w:val="clear" w:color="auto" w:fill="FFFFFF"/>
        <w:spacing w:after="0" w:line="240" w:lineRule="auto"/>
        <w:jc w:val="center"/>
        <w:rPr>
          <w:b/>
          <w:caps/>
          <w:noProof/>
          <w:lang w:val="lt-LT"/>
        </w:rPr>
      </w:pPr>
      <w:r w:rsidRPr="0065272A">
        <w:rPr>
          <w:b/>
          <w:caps/>
          <w:noProof/>
          <w:lang w:val="lt-LT"/>
        </w:rPr>
        <w:t xml:space="preserve">Dėl pritarimo </w:t>
      </w:r>
      <w:r w:rsidR="00773B4C" w:rsidRPr="0065272A">
        <w:rPr>
          <w:b/>
          <w:caps/>
          <w:noProof/>
          <w:lang w:val="lt-LT"/>
        </w:rPr>
        <w:t xml:space="preserve">ĮGYVENDINTI </w:t>
      </w:r>
      <w:r w:rsidRPr="0065272A">
        <w:rPr>
          <w:b/>
          <w:caps/>
          <w:noProof/>
          <w:lang w:val="lt-LT"/>
        </w:rPr>
        <w:t>projekt</w:t>
      </w:r>
      <w:r w:rsidR="00773B4C" w:rsidRPr="0065272A">
        <w:rPr>
          <w:b/>
          <w:caps/>
          <w:noProof/>
          <w:lang w:val="lt-LT"/>
        </w:rPr>
        <w:t>Ą</w:t>
      </w:r>
      <w:r w:rsidRPr="0065272A">
        <w:rPr>
          <w:b/>
          <w:caps/>
          <w:noProof/>
          <w:lang w:val="lt-LT"/>
        </w:rPr>
        <w:t xml:space="preserve"> „</w:t>
      </w:r>
      <w:r w:rsidR="0065272A" w:rsidRPr="0065272A">
        <w:rPr>
          <w:b/>
          <w:caps/>
          <w:noProof/>
          <w:lang w:val="lt-LT"/>
        </w:rPr>
        <w:t>Monomineralinio kvarcinio smėlio  telkinio rekultivavimas Anykščiuose</w:t>
      </w:r>
      <w:r w:rsidRPr="0065272A">
        <w:rPr>
          <w:b/>
          <w:caps/>
          <w:noProof/>
          <w:lang w:val="lt-LT"/>
        </w:rPr>
        <w:t>“</w:t>
      </w:r>
    </w:p>
    <w:p w14:paraId="25C82E20" w14:textId="77777777" w:rsidR="00C459BD" w:rsidRPr="0065272A" w:rsidRDefault="00C459BD" w:rsidP="00DD3DAC">
      <w:pPr>
        <w:shd w:val="clear" w:color="auto" w:fill="FFFFFF"/>
        <w:spacing w:after="0" w:line="240" w:lineRule="auto"/>
        <w:jc w:val="center"/>
        <w:rPr>
          <w:color w:val="000000" w:themeColor="text1"/>
          <w:lang w:val="lt-LT"/>
        </w:rPr>
      </w:pPr>
    </w:p>
    <w:p w14:paraId="0B9E5087" w14:textId="3AE33AA4" w:rsidR="00C459BD" w:rsidRPr="0065272A" w:rsidRDefault="00C459BD" w:rsidP="00DD3DAC">
      <w:pPr>
        <w:shd w:val="clear" w:color="auto" w:fill="FFFFFF"/>
        <w:spacing w:after="0" w:line="240" w:lineRule="auto"/>
        <w:jc w:val="center"/>
        <w:rPr>
          <w:color w:val="000000" w:themeColor="text1"/>
          <w:lang w:val="lt-LT"/>
        </w:rPr>
      </w:pPr>
      <w:r w:rsidRPr="0065272A">
        <w:rPr>
          <w:color w:val="000000" w:themeColor="text1"/>
          <w:lang w:val="lt-LT"/>
        </w:rPr>
        <w:fldChar w:fldCharType="begin"/>
      </w:r>
      <w:r w:rsidRPr="0065272A">
        <w:rPr>
          <w:color w:val="000000" w:themeColor="text1"/>
          <w:lang w:val="lt-LT"/>
        </w:rPr>
        <w:instrText xml:space="preserve"> FILLIN "data" \* MERGEFORMAT </w:instrText>
      </w:r>
      <w:r w:rsidRPr="0065272A">
        <w:rPr>
          <w:color w:val="000000" w:themeColor="text1"/>
          <w:lang w:val="lt-LT"/>
        </w:rPr>
        <w:fldChar w:fldCharType="separate"/>
      </w:r>
      <w:r w:rsidRPr="0065272A">
        <w:rPr>
          <w:color w:val="000000" w:themeColor="text1"/>
          <w:lang w:val="lt-LT"/>
        </w:rPr>
        <w:t>202</w:t>
      </w:r>
      <w:r w:rsidR="0065272A" w:rsidRPr="0065272A">
        <w:rPr>
          <w:color w:val="000000" w:themeColor="text1"/>
          <w:lang w:val="lt-LT"/>
        </w:rPr>
        <w:t>5</w:t>
      </w:r>
      <w:r w:rsidRPr="0065272A">
        <w:rPr>
          <w:color w:val="000000" w:themeColor="text1"/>
          <w:lang w:val="lt-LT"/>
        </w:rPr>
        <w:t xml:space="preserve"> m. </w:t>
      </w:r>
      <w:r w:rsidR="00033AFB">
        <w:rPr>
          <w:color w:val="000000" w:themeColor="text1"/>
          <w:lang w:val="lt-LT"/>
        </w:rPr>
        <w:t xml:space="preserve">vasario </w:t>
      </w:r>
      <w:r w:rsidR="00DD3DAC">
        <w:rPr>
          <w:color w:val="000000" w:themeColor="text1"/>
          <w:lang w:val="lt-LT"/>
        </w:rPr>
        <w:t>7</w:t>
      </w:r>
      <w:r w:rsidRPr="0065272A">
        <w:rPr>
          <w:color w:val="000000" w:themeColor="text1"/>
          <w:lang w:val="lt-LT"/>
        </w:rPr>
        <w:t xml:space="preserve"> d.</w:t>
      </w:r>
      <w:r w:rsidRPr="0065272A">
        <w:rPr>
          <w:color w:val="000000" w:themeColor="text1"/>
          <w:lang w:val="lt-LT"/>
        </w:rPr>
        <w:fldChar w:fldCharType="end"/>
      </w:r>
      <w:r w:rsidRPr="0065272A">
        <w:rPr>
          <w:color w:val="000000" w:themeColor="text1"/>
          <w:lang w:val="lt-LT"/>
        </w:rPr>
        <w:t xml:space="preserve"> Nr. 1-T</w:t>
      </w:r>
      <w:r w:rsidR="002E69E5">
        <w:rPr>
          <w:color w:val="000000" w:themeColor="text1"/>
          <w:lang w:val="lt-LT"/>
        </w:rPr>
        <w:t>S</w:t>
      </w:r>
      <w:r w:rsidRPr="0065272A">
        <w:rPr>
          <w:color w:val="000000" w:themeColor="text1"/>
          <w:lang w:val="lt-LT"/>
        </w:rPr>
        <w:t>-</w:t>
      </w:r>
      <w:r w:rsidR="00DD3DAC">
        <w:rPr>
          <w:color w:val="000000" w:themeColor="text1"/>
          <w:lang w:val="lt-LT"/>
        </w:rPr>
        <w:t>2</w:t>
      </w:r>
      <w:r w:rsidR="002E69E5">
        <w:rPr>
          <w:color w:val="000000" w:themeColor="text1"/>
          <w:lang w:val="lt-LT"/>
        </w:rPr>
        <w:t>2</w:t>
      </w:r>
      <w:r w:rsidRPr="0065272A">
        <w:rPr>
          <w:color w:val="000000" w:themeColor="text1"/>
          <w:lang w:val="lt-LT"/>
        </w:rPr>
        <w:fldChar w:fldCharType="begin"/>
      </w:r>
      <w:r w:rsidRPr="0065272A">
        <w:rPr>
          <w:color w:val="000000" w:themeColor="text1"/>
          <w:lang w:val="lt-LT"/>
        </w:rPr>
        <w:instrText xml:space="preserve"> FILLIN "indeksas" \* MERGEFORMAT </w:instrText>
      </w:r>
      <w:r w:rsidRPr="0065272A">
        <w:rPr>
          <w:color w:val="000000" w:themeColor="text1"/>
          <w:lang w:val="lt-LT"/>
        </w:rPr>
        <w:fldChar w:fldCharType="end"/>
      </w:r>
    </w:p>
    <w:p w14:paraId="538408C8" w14:textId="77777777" w:rsidR="00C459BD" w:rsidRDefault="00C459BD" w:rsidP="00DD3DAC">
      <w:pPr>
        <w:shd w:val="clear" w:color="auto" w:fill="FFFFFF"/>
        <w:spacing w:after="0" w:line="240" w:lineRule="auto"/>
        <w:jc w:val="center"/>
        <w:rPr>
          <w:color w:val="000000" w:themeColor="text1"/>
          <w:lang w:val="lt-LT"/>
        </w:rPr>
      </w:pPr>
      <w:r w:rsidRPr="0065272A">
        <w:rPr>
          <w:color w:val="000000" w:themeColor="text1"/>
          <w:lang w:val="lt-LT"/>
        </w:rPr>
        <w:t>Anykščiai</w:t>
      </w:r>
    </w:p>
    <w:p w14:paraId="6D5DCAD5" w14:textId="77777777" w:rsidR="00DD3DAC" w:rsidRPr="0065272A" w:rsidRDefault="00DD3DAC" w:rsidP="00DD3DAC">
      <w:pPr>
        <w:shd w:val="clear" w:color="auto" w:fill="FFFFFF"/>
        <w:spacing w:after="0" w:line="240" w:lineRule="auto"/>
        <w:jc w:val="center"/>
        <w:rPr>
          <w:color w:val="000000" w:themeColor="text1"/>
          <w:lang w:val="lt-LT"/>
        </w:rPr>
      </w:pPr>
    </w:p>
    <w:p w14:paraId="0B51D446" w14:textId="470A0168" w:rsidR="0065272A" w:rsidRPr="0065272A" w:rsidRDefault="0065272A" w:rsidP="0038201C">
      <w:pPr>
        <w:widowControl w:val="0"/>
        <w:tabs>
          <w:tab w:val="left" w:pos="851"/>
          <w:tab w:val="left" w:pos="1134"/>
          <w:tab w:val="left" w:pos="1418"/>
        </w:tabs>
        <w:suppressAutoHyphens/>
        <w:overflowPunct w:val="0"/>
        <w:spacing w:after="0" w:line="360" w:lineRule="auto"/>
        <w:ind w:firstLine="720"/>
        <w:contextualSpacing/>
        <w:jc w:val="both"/>
        <w:textAlignment w:val="baseline"/>
        <w:rPr>
          <w:lang w:val="lt-LT"/>
        </w:rPr>
      </w:pPr>
      <w:r w:rsidRPr="0065272A">
        <w:rPr>
          <w:lang w:val="lt-LT"/>
        </w:rPr>
        <w:t>Vadovaudamasi Lietuvos Respublikos vietos savivaldos įstatymo 15 straipsnio 4 dalimi, 16 straipsnio 1 dalimi, įgyvendindama 2022–2030 m. Utenos regiono plėtros plano, patvirtinto Utenos regiono plėtros tarybos kolegijos</w:t>
      </w:r>
      <w:r w:rsidR="00F8483B">
        <w:rPr>
          <w:lang w:val="lt-LT"/>
        </w:rPr>
        <w:t xml:space="preserve"> </w:t>
      </w:r>
      <w:r w:rsidR="00F8483B">
        <w:t xml:space="preserve">2023 m. </w:t>
      </w:r>
      <w:proofErr w:type="spellStart"/>
      <w:r w:rsidR="00F8483B">
        <w:t>sausio</w:t>
      </w:r>
      <w:proofErr w:type="spellEnd"/>
      <w:r w:rsidR="00F8483B">
        <w:t xml:space="preserve"> 30 d. </w:t>
      </w:r>
      <w:proofErr w:type="spellStart"/>
      <w:r w:rsidR="00F8483B">
        <w:t>sprendimu</w:t>
      </w:r>
      <w:proofErr w:type="spellEnd"/>
      <w:r w:rsidR="00F8483B">
        <w:t xml:space="preserve"> Nr. KS(T)-4)</w:t>
      </w:r>
      <w:r w:rsidR="00F8483B" w:rsidRPr="00F8483B">
        <w:rPr>
          <w:lang w:val="lt-LT"/>
        </w:rPr>
        <w:t xml:space="preserve"> </w:t>
      </w:r>
      <w:r w:rsidR="00F8483B" w:rsidRPr="0065272A">
        <w:rPr>
          <w:lang w:val="lt-LT"/>
        </w:rPr>
        <w:t xml:space="preserve">„Dėl 2022–2030 m. Utenos regiono plėtros plano </w:t>
      </w:r>
      <w:proofErr w:type="gramStart"/>
      <w:r w:rsidR="00F8483B" w:rsidRPr="0065272A">
        <w:rPr>
          <w:lang w:val="lt-LT"/>
        </w:rPr>
        <w:t>patvirtinimo“</w:t>
      </w:r>
      <w:proofErr w:type="gramEnd"/>
      <w:r w:rsidRPr="0065272A">
        <w:rPr>
          <w:lang w:val="lt-LT"/>
        </w:rPr>
        <w:t xml:space="preserve">, IV skyriaus „Pažangos priemonių </w:t>
      </w:r>
      <w:proofErr w:type="gramStart"/>
      <w:r w:rsidRPr="0065272A">
        <w:rPr>
          <w:lang w:val="lt-LT"/>
        </w:rPr>
        <w:t>aprašas“ V</w:t>
      </w:r>
      <w:proofErr w:type="gramEnd"/>
      <w:r w:rsidRPr="0065272A">
        <w:rPr>
          <w:lang w:val="lt-LT"/>
        </w:rPr>
        <w:t xml:space="preserve"> skirsnį LT029-02-01 „Praeityje užterštų ir pažeistų teritorijų </w:t>
      </w:r>
      <w:proofErr w:type="gramStart"/>
      <w:r w:rsidRPr="0065272A">
        <w:rPr>
          <w:lang w:val="lt-LT"/>
        </w:rPr>
        <w:t>tvarkymas“</w:t>
      </w:r>
      <w:proofErr w:type="gramEnd"/>
      <w:r w:rsidRPr="0065272A">
        <w:rPr>
          <w:lang w:val="lt-LT"/>
        </w:rPr>
        <w:t>, Anykščių rajono savivaldybės 202</w:t>
      </w:r>
      <w:r w:rsidR="00F56FDB">
        <w:rPr>
          <w:lang w:val="lt-LT"/>
        </w:rPr>
        <w:t>5</w:t>
      </w:r>
      <w:r w:rsidRPr="0065272A">
        <w:rPr>
          <w:lang w:val="lt-LT"/>
        </w:rPr>
        <w:t>–202</w:t>
      </w:r>
      <w:r w:rsidR="00F56FDB">
        <w:rPr>
          <w:lang w:val="lt-LT"/>
        </w:rPr>
        <w:t>7</w:t>
      </w:r>
      <w:r w:rsidRPr="0065272A">
        <w:rPr>
          <w:lang w:val="lt-LT"/>
        </w:rPr>
        <w:t xml:space="preserve"> metų strateginio veiklos plano, patvirtinto Anykščių </w:t>
      </w:r>
      <w:r w:rsidRPr="00CF7918">
        <w:rPr>
          <w:lang w:val="lt-LT"/>
        </w:rPr>
        <w:t>rajono savivaldybės tarybos 202</w:t>
      </w:r>
      <w:r w:rsidR="00F56FDB">
        <w:rPr>
          <w:lang w:val="lt-LT"/>
        </w:rPr>
        <w:t>5</w:t>
      </w:r>
      <w:r w:rsidRPr="00CF7918">
        <w:rPr>
          <w:lang w:val="lt-LT"/>
        </w:rPr>
        <w:t xml:space="preserve"> m. </w:t>
      </w:r>
      <w:r w:rsidR="00033AFB">
        <w:rPr>
          <w:lang w:val="lt-LT"/>
        </w:rPr>
        <w:t>vasario 7</w:t>
      </w:r>
      <w:r w:rsidRPr="00CF7918">
        <w:rPr>
          <w:lang w:val="lt-LT"/>
        </w:rPr>
        <w:t xml:space="preserve"> d. </w:t>
      </w:r>
      <w:r w:rsidRPr="00D75E2D">
        <w:rPr>
          <w:lang w:val="lt-LT"/>
        </w:rPr>
        <w:t xml:space="preserve">sprendimu Nr. </w:t>
      </w:r>
      <w:r w:rsidR="00CF7918" w:rsidRPr="00D75E2D">
        <w:rPr>
          <w:lang w:val="lt-LT"/>
        </w:rPr>
        <w:t>1-TS</w:t>
      </w:r>
      <w:r w:rsidRPr="00D75E2D">
        <w:rPr>
          <w:lang w:val="lt-LT"/>
        </w:rPr>
        <w:t>-</w:t>
      </w:r>
      <w:r w:rsidR="0038201C">
        <w:rPr>
          <w:lang w:val="lt-LT"/>
        </w:rPr>
        <w:t>21</w:t>
      </w:r>
      <w:r w:rsidRPr="00D75E2D">
        <w:rPr>
          <w:lang w:val="lt-LT"/>
        </w:rPr>
        <w:t xml:space="preserve"> „Dėl </w:t>
      </w:r>
      <w:r w:rsidR="00CF7918" w:rsidRPr="00D75E2D">
        <w:rPr>
          <w:lang w:val="lt-LT"/>
        </w:rPr>
        <w:t>Anykščių</w:t>
      </w:r>
      <w:r w:rsidRPr="00D75E2D">
        <w:rPr>
          <w:lang w:val="lt-LT"/>
        </w:rPr>
        <w:t xml:space="preserve"> rajono savivaldybės 202</w:t>
      </w:r>
      <w:r w:rsidR="00F56FDB">
        <w:rPr>
          <w:lang w:val="lt-LT"/>
        </w:rPr>
        <w:t>5</w:t>
      </w:r>
      <w:r w:rsidRPr="00D75E2D">
        <w:rPr>
          <w:lang w:val="lt-LT"/>
        </w:rPr>
        <w:t>–202</w:t>
      </w:r>
      <w:r w:rsidR="00F56FDB">
        <w:rPr>
          <w:lang w:val="lt-LT"/>
        </w:rPr>
        <w:t>7</w:t>
      </w:r>
      <w:r w:rsidRPr="00D75E2D">
        <w:rPr>
          <w:lang w:val="lt-LT"/>
        </w:rPr>
        <w:t xml:space="preserve"> metų strateginio veiklos plano patvirtinimo“, </w:t>
      </w:r>
      <w:r w:rsidR="00BC53EF" w:rsidRPr="00D75E2D">
        <w:rPr>
          <w:lang w:val="lt-LT"/>
        </w:rPr>
        <w:t>8</w:t>
      </w:r>
      <w:r w:rsidRPr="00D75E2D">
        <w:rPr>
          <w:lang w:val="lt-LT"/>
        </w:rPr>
        <w:t xml:space="preserve"> programos „</w:t>
      </w:r>
      <w:r w:rsidR="00BC53EF" w:rsidRPr="00D75E2D">
        <w:rPr>
          <w:lang w:val="lt-LT"/>
        </w:rPr>
        <w:t xml:space="preserve">Savivaldybės objektų priežiūros ir plėtros </w:t>
      </w:r>
      <w:r w:rsidRPr="00D75E2D">
        <w:rPr>
          <w:lang w:val="lt-LT"/>
        </w:rPr>
        <w:t>programa“ uždavini</w:t>
      </w:r>
      <w:r w:rsidR="00BC53EF" w:rsidRPr="00D75E2D">
        <w:rPr>
          <w:lang w:val="lt-LT"/>
        </w:rPr>
        <w:t xml:space="preserve">o „Užtikrinti gamtinės aplinkos apsaugą ir efektyvų atliekų tvarkymą“ </w:t>
      </w:r>
      <w:r w:rsidRPr="00D75E2D">
        <w:rPr>
          <w:lang w:val="lt-LT"/>
        </w:rPr>
        <w:t>priemon</w:t>
      </w:r>
      <w:r w:rsidR="007474FA">
        <w:rPr>
          <w:lang w:val="lt-LT"/>
        </w:rPr>
        <w:t>ę Nr.</w:t>
      </w:r>
      <w:r w:rsidR="00BC53EF" w:rsidRPr="00D75E2D">
        <w:rPr>
          <w:lang w:val="lt-LT"/>
        </w:rPr>
        <w:t xml:space="preserve"> 008-01-03-8.1.4.05</w:t>
      </w:r>
      <w:r w:rsidR="007474FA">
        <w:rPr>
          <w:lang w:val="lt-LT"/>
        </w:rPr>
        <w:t xml:space="preserve"> </w:t>
      </w:r>
      <w:r w:rsidR="00BC53EF" w:rsidRPr="00D75E2D">
        <w:rPr>
          <w:lang w:val="lt-LT"/>
        </w:rPr>
        <w:t>„Monomineralinio kvarcinio smėlio telkinio rekultivavimas Anykščiuose</w:t>
      </w:r>
      <w:r w:rsidRPr="00D75E2D">
        <w:rPr>
          <w:lang w:val="lt-LT"/>
        </w:rPr>
        <w:t>“,</w:t>
      </w:r>
      <w:r w:rsidR="00D75E2D" w:rsidRPr="00D75E2D">
        <w:rPr>
          <w:lang w:val="lt-LT"/>
        </w:rPr>
        <w:t xml:space="preserve"> </w:t>
      </w:r>
      <w:r w:rsidR="007474FA">
        <w:rPr>
          <w:lang w:val="lt-LT"/>
        </w:rPr>
        <w:t xml:space="preserve">bei </w:t>
      </w:r>
      <w:r w:rsidRPr="0065272A">
        <w:rPr>
          <w:lang w:val="lt-LT"/>
        </w:rPr>
        <w:t xml:space="preserve">atsižvelgdama į </w:t>
      </w:r>
      <w:r w:rsidR="007474FA">
        <w:rPr>
          <w:lang w:val="lt-LT"/>
        </w:rPr>
        <w:t xml:space="preserve">Centrinės projektų valdymo agentūros </w:t>
      </w:r>
      <w:r w:rsidRPr="0065272A">
        <w:rPr>
          <w:lang w:val="lt-LT"/>
        </w:rPr>
        <w:t xml:space="preserve">kvietimą Nr. 29-202-P teikti projektų įgyvendinimo planus „Sutvarkyti praeityje užterštas ir pažeistas teritorijas Anykščiuose“, Anykščių rajono savivaldybės taryba nusprendžia: </w:t>
      </w:r>
    </w:p>
    <w:p w14:paraId="5D493F52" w14:textId="77777777" w:rsidR="00A443C0" w:rsidRPr="0065272A" w:rsidRDefault="0065272A" w:rsidP="0038201C">
      <w:pPr>
        <w:widowControl w:val="0"/>
        <w:tabs>
          <w:tab w:val="left" w:pos="851"/>
          <w:tab w:val="left" w:pos="1134"/>
          <w:tab w:val="left" w:pos="1418"/>
        </w:tabs>
        <w:suppressAutoHyphens/>
        <w:overflowPunct w:val="0"/>
        <w:spacing w:after="0" w:line="360" w:lineRule="auto"/>
        <w:ind w:firstLine="720"/>
        <w:contextualSpacing/>
        <w:jc w:val="both"/>
        <w:textAlignment w:val="baseline"/>
        <w:rPr>
          <w:lang w:val="lt-LT"/>
        </w:rPr>
      </w:pPr>
      <w:r w:rsidRPr="0065272A">
        <w:rPr>
          <w:lang w:val="lt-LT"/>
        </w:rPr>
        <w:t xml:space="preserve">1. </w:t>
      </w:r>
      <w:r w:rsidR="00A443C0" w:rsidRPr="0065272A">
        <w:rPr>
          <w:lang w:val="lt-LT"/>
        </w:rPr>
        <w:t>Pritarti, kad Anykščių rajono savivaldybės administracija (kaip pareiškėjas) organizuotų projekto „</w:t>
      </w:r>
      <w:r>
        <w:rPr>
          <w:lang w:val="lt-LT"/>
        </w:rPr>
        <w:t>M</w:t>
      </w:r>
      <w:r w:rsidRPr="0065272A">
        <w:rPr>
          <w:lang w:val="lt-LT"/>
        </w:rPr>
        <w:t>onomineralinio kvarcinio smėlio  telkinio rekultivavimas Anykščiuose</w:t>
      </w:r>
      <w:r w:rsidR="00A443C0" w:rsidRPr="0065272A">
        <w:rPr>
          <w:lang w:val="lt-LT"/>
        </w:rPr>
        <w:t>“ įgyvendinimą pagal 2022–2030 m. Utenos regiono plėtros planą ir Pažangos priemonės Nr</w:t>
      </w:r>
      <w:r>
        <w:rPr>
          <w:lang w:val="lt-LT"/>
        </w:rPr>
        <w:t>.</w:t>
      </w:r>
      <w:r w:rsidRPr="0065272A">
        <w:t xml:space="preserve"> </w:t>
      </w:r>
      <w:r w:rsidRPr="0065272A">
        <w:rPr>
          <w:lang w:val="lt-LT"/>
        </w:rPr>
        <w:t>02-001-06-08-03 (RE) „</w:t>
      </w:r>
      <w:r>
        <w:rPr>
          <w:lang w:val="lt-LT"/>
        </w:rPr>
        <w:t>S</w:t>
      </w:r>
      <w:r w:rsidRPr="0065272A">
        <w:rPr>
          <w:lang w:val="lt-LT"/>
        </w:rPr>
        <w:t>utvarkyti praeityje užterštas ir pažeistas teritorijas“</w:t>
      </w:r>
      <w:r w:rsidR="00A443C0" w:rsidRPr="0065272A">
        <w:rPr>
          <w:lang w:val="lt-LT"/>
        </w:rPr>
        <w:t xml:space="preserve"> finansavimo gaires.</w:t>
      </w:r>
    </w:p>
    <w:p w14:paraId="5E0F07FA" w14:textId="77777777" w:rsidR="00A443C0" w:rsidRDefault="0065272A" w:rsidP="0038201C">
      <w:pPr>
        <w:widowControl w:val="0"/>
        <w:tabs>
          <w:tab w:val="left" w:pos="851"/>
          <w:tab w:val="left" w:pos="1134"/>
          <w:tab w:val="left" w:pos="1418"/>
        </w:tabs>
        <w:suppressAutoHyphens/>
        <w:overflowPunct w:val="0"/>
        <w:spacing w:after="0" w:line="360" w:lineRule="auto"/>
        <w:ind w:firstLine="720"/>
        <w:contextualSpacing/>
        <w:jc w:val="both"/>
        <w:textAlignment w:val="baseline"/>
        <w:rPr>
          <w:color w:val="000000"/>
          <w:shd w:val="clear" w:color="auto" w:fill="FFFFFF"/>
          <w:lang w:val="lt-LT"/>
        </w:rPr>
      </w:pPr>
      <w:r w:rsidRPr="0065272A">
        <w:rPr>
          <w:color w:val="000000"/>
          <w:shd w:val="clear" w:color="auto" w:fill="FFFFFF"/>
          <w:lang w:val="lt-LT"/>
        </w:rPr>
        <w:t xml:space="preserve">2. </w:t>
      </w:r>
      <w:r w:rsidR="00A443C0" w:rsidRPr="0065272A">
        <w:rPr>
          <w:color w:val="000000"/>
          <w:shd w:val="clear" w:color="auto" w:fill="FFFFFF"/>
          <w:lang w:val="lt-LT"/>
        </w:rPr>
        <w:t>Įsipareigoti savivaldybės biudžeto lėšomis finansuoti ne mažiau kaip 15 procentų visų tinkamų finansuoti 1 punkte nurodyto projekto išlaidų, taip pat padengti netinkamas finansuoti, tačiau šiam projektui įgyvendinti būtinas išlaidas ir tinkamas išlaidas, kurių nepadengia projekto finansavimas.</w:t>
      </w:r>
    </w:p>
    <w:p w14:paraId="185B3866" w14:textId="7ACAA7C3" w:rsidR="000F1552" w:rsidRPr="000F1552" w:rsidRDefault="000F1552" w:rsidP="0038201C">
      <w:pPr>
        <w:widowControl w:val="0"/>
        <w:tabs>
          <w:tab w:val="left" w:pos="851"/>
          <w:tab w:val="left" w:pos="1134"/>
          <w:tab w:val="left" w:pos="1418"/>
        </w:tabs>
        <w:suppressAutoHyphens/>
        <w:overflowPunct w:val="0"/>
        <w:spacing w:after="0" w:line="360" w:lineRule="auto"/>
        <w:ind w:firstLine="720"/>
        <w:contextualSpacing/>
        <w:jc w:val="both"/>
        <w:textAlignment w:val="baseline"/>
        <w:rPr>
          <w:b/>
          <w:bCs/>
          <w:lang w:val="lt-LT"/>
        </w:rPr>
      </w:pPr>
      <w:r>
        <w:rPr>
          <w:color w:val="000000"/>
          <w:shd w:val="clear" w:color="auto" w:fill="FFFFFF"/>
          <w:lang w:val="lt-LT"/>
        </w:rPr>
        <w:t xml:space="preserve">3. </w:t>
      </w:r>
      <w:r w:rsidRPr="000F1552">
        <w:rPr>
          <w:b/>
          <w:bCs/>
          <w:lang w:val="lt-LT"/>
        </w:rPr>
        <w:t xml:space="preserve">Užtikrinti, kad </w:t>
      </w:r>
      <w:r w:rsidRPr="000F1552">
        <w:rPr>
          <w:rFonts w:eastAsia="Times New Roman"/>
          <w:b/>
          <w:bCs/>
          <w:lang w:val="lt-LT" w:eastAsia="lt-LT"/>
        </w:rPr>
        <w:t>pareiškėj</w:t>
      </w:r>
      <w:r w:rsidRPr="000F1552">
        <w:rPr>
          <w:b/>
          <w:bCs/>
          <w:lang w:val="lt-LT"/>
        </w:rPr>
        <w:t xml:space="preserve">as 5 metus po projekto įgyvendinimo veiklų </w:t>
      </w:r>
      <w:r w:rsidRPr="000F1552">
        <w:rPr>
          <w:rFonts w:eastAsia="Times New Roman"/>
          <w:b/>
          <w:bCs/>
          <w:lang w:val="lt-LT" w:eastAsia="lt-LT"/>
        </w:rPr>
        <w:t>patikėjimo teise vald</w:t>
      </w:r>
      <w:r w:rsidRPr="000F1552">
        <w:rPr>
          <w:b/>
          <w:bCs/>
          <w:lang w:val="lt-LT"/>
        </w:rPr>
        <w:t>ys</w:t>
      </w:r>
      <w:r w:rsidRPr="000F1552">
        <w:rPr>
          <w:rFonts w:eastAsia="Times New Roman"/>
          <w:b/>
          <w:bCs/>
          <w:lang w:val="lt-LT" w:eastAsia="lt-LT"/>
        </w:rPr>
        <w:t xml:space="preserve"> valstybės žemės sklypą, </w:t>
      </w:r>
      <w:r w:rsidRPr="000F1552">
        <w:rPr>
          <w:rFonts w:eastAsia="Calibri"/>
          <w:b/>
          <w:bCs/>
          <w:kern w:val="28"/>
          <w:lang w:val="lt-LT" w:eastAsia="lt-LT"/>
        </w:rPr>
        <w:t>kurio unikalus Nr. 4400-6060-9030</w:t>
      </w:r>
      <w:r w:rsidRPr="000F1552">
        <w:rPr>
          <w:rFonts w:eastAsia="Calibri"/>
          <w:b/>
          <w:bCs/>
          <w:kern w:val="28"/>
          <w:lang w:val="lt-LT" w:eastAsia="lt-LT"/>
        </w:rPr>
        <w:t>.</w:t>
      </w:r>
    </w:p>
    <w:p w14:paraId="01B1DDD6" w14:textId="65FDD81F" w:rsidR="00A443C0" w:rsidRPr="0065272A" w:rsidRDefault="00A443C0" w:rsidP="0038201C">
      <w:pPr>
        <w:tabs>
          <w:tab w:val="left" w:pos="720"/>
        </w:tabs>
        <w:spacing w:after="0" w:line="360" w:lineRule="auto"/>
        <w:ind w:firstLine="720"/>
        <w:jc w:val="both"/>
        <w:rPr>
          <w:lang w:val="lt-LT"/>
        </w:rPr>
      </w:pPr>
      <w:r w:rsidRPr="0065272A">
        <w:rPr>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rsidRPr="0065272A">
        <w:rPr>
          <w:lang w:val="lt-LT"/>
        </w:rPr>
        <w:lastRenderedPageBreak/>
        <w:t>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F981051" w14:textId="77777777" w:rsidR="00A443C0" w:rsidRPr="0065272A" w:rsidRDefault="00A443C0" w:rsidP="00A443C0">
      <w:pPr>
        <w:tabs>
          <w:tab w:val="left" w:pos="720"/>
        </w:tabs>
        <w:spacing w:line="360" w:lineRule="auto"/>
        <w:jc w:val="both"/>
        <w:rPr>
          <w:lang w:val="lt-LT"/>
        </w:rPr>
      </w:pPr>
    </w:p>
    <w:p w14:paraId="27B6C866" w14:textId="2514D5C8" w:rsidR="00A443C0" w:rsidRPr="0065272A" w:rsidRDefault="00A443C0" w:rsidP="00A443C0">
      <w:pPr>
        <w:shd w:val="clear" w:color="auto" w:fill="FFFFFF"/>
        <w:spacing w:line="360" w:lineRule="auto"/>
        <w:jc w:val="both"/>
        <w:rPr>
          <w:bCs/>
          <w:color w:val="000000" w:themeColor="text1"/>
          <w:lang w:val="lt-LT"/>
        </w:rPr>
      </w:pPr>
      <w:r w:rsidRPr="0065272A">
        <w:rPr>
          <w:bCs/>
          <w:color w:val="000000" w:themeColor="text1"/>
          <w:lang w:val="lt-LT"/>
        </w:rPr>
        <w:t>Meras</w:t>
      </w:r>
      <w:r w:rsidR="00DD5C6A">
        <w:rPr>
          <w:bCs/>
          <w:color w:val="000000" w:themeColor="text1"/>
          <w:lang w:val="lt-LT"/>
        </w:rPr>
        <w:tab/>
      </w:r>
      <w:r w:rsidR="00DD5C6A">
        <w:rPr>
          <w:bCs/>
          <w:color w:val="000000" w:themeColor="text1"/>
          <w:lang w:val="lt-LT"/>
        </w:rPr>
        <w:tab/>
      </w:r>
      <w:r w:rsidR="00DD5C6A">
        <w:rPr>
          <w:bCs/>
          <w:color w:val="000000" w:themeColor="text1"/>
          <w:lang w:val="lt-LT"/>
        </w:rPr>
        <w:tab/>
      </w:r>
      <w:r w:rsidR="00DD5C6A">
        <w:rPr>
          <w:bCs/>
          <w:color w:val="000000" w:themeColor="text1"/>
          <w:lang w:val="lt-LT"/>
        </w:rPr>
        <w:tab/>
      </w:r>
      <w:r w:rsidR="00DD5C6A">
        <w:rPr>
          <w:bCs/>
          <w:color w:val="000000" w:themeColor="text1"/>
          <w:lang w:val="lt-LT"/>
        </w:rPr>
        <w:tab/>
      </w:r>
      <w:r w:rsidR="00DD5C6A">
        <w:rPr>
          <w:bCs/>
          <w:color w:val="000000" w:themeColor="text1"/>
          <w:lang w:val="lt-LT"/>
        </w:rPr>
        <w:tab/>
      </w:r>
      <w:r w:rsidR="00DD5C6A">
        <w:rPr>
          <w:bCs/>
          <w:color w:val="000000" w:themeColor="text1"/>
          <w:lang w:val="lt-LT"/>
        </w:rPr>
        <w:tab/>
      </w:r>
      <w:r w:rsidR="00DD5C6A">
        <w:rPr>
          <w:bCs/>
          <w:color w:val="000000" w:themeColor="text1"/>
          <w:lang w:val="lt-LT"/>
        </w:rPr>
        <w:tab/>
      </w:r>
      <w:r w:rsidR="00DD5C6A">
        <w:rPr>
          <w:bCs/>
          <w:color w:val="000000" w:themeColor="text1"/>
          <w:lang w:val="lt-LT"/>
        </w:rPr>
        <w:tab/>
      </w:r>
      <w:r w:rsidR="00DD5C6A">
        <w:rPr>
          <w:bCs/>
          <w:color w:val="000000" w:themeColor="text1"/>
          <w:lang w:val="lt-LT"/>
        </w:rPr>
        <w:tab/>
      </w:r>
      <w:r w:rsidR="00DD5C6A">
        <w:rPr>
          <w:bCs/>
          <w:color w:val="000000" w:themeColor="text1"/>
          <w:lang w:val="lt-LT"/>
        </w:rPr>
        <w:tab/>
      </w:r>
      <w:r w:rsidRPr="0065272A">
        <w:rPr>
          <w:bCs/>
          <w:color w:val="000000" w:themeColor="text1"/>
          <w:lang w:val="lt-LT"/>
        </w:rPr>
        <w:t xml:space="preserve"> Kęstutis Tubis</w:t>
      </w:r>
    </w:p>
    <w:p w14:paraId="6729CAD6" w14:textId="77777777" w:rsidR="00BE38F0" w:rsidRPr="0065272A" w:rsidRDefault="00BE38F0" w:rsidP="00357843">
      <w:pPr>
        <w:suppressAutoHyphens/>
        <w:spacing w:after="0" w:line="360" w:lineRule="auto"/>
        <w:jc w:val="both"/>
        <w:textAlignment w:val="baseline"/>
        <w:rPr>
          <w:lang w:val="lt-LT"/>
        </w:rPr>
      </w:pPr>
    </w:p>
    <w:sectPr w:rsidR="00BE38F0" w:rsidRPr="0065272A" w:rsidSect="00DD3DAC">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FA6D8" w14:textId="77777777" w:rsidR="00CC03D5" w:rsidRDefault="00CC03D5" w:rsidP="00C459BD">
      <w:pPr>
        <w:spacing w:after="0" w:line="240" w:lineRule="auto"/>
      </w:pPr>
      <w:r>
        <w:separator/>
      </w:r>
    </w:p>
  </w:endnote>
  <w:endnote w:type="continuationSeparator" w:id="0">
    <w:p w14:paraId="31AA23E2" w14:textId="77777777" w:rsidR="00CC03D5" w:rsidRDefault="00CC03D5"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FEAC0" w14:textId="77777777" w:rsidR="00CC03D5" w:rsidRDefault="00CC03D5" w:rsidP="00C459BD">
      <w:pPr>
        <w:spacing w:after="0" w:line="240" w:lineRule="auto"/>
      </w:pPr>
      <w:r>
        <w:separator/>
      </w:r>
    </w:p>
  </w:footnote>
  <w:footnote w:type="continuationSeparator" w:id="0">
    <w:p w14:paraId="6EA4A6EF" w14:textId="77777777" w:rsidR="00CC03D5" w:rsidRDefault="00CC03D5"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104BF2"/>
    <w:multiLevelType w:val="hybridMultilevel"/>
    <w:tmpl w:val="CA18AC5C"/>
    <w:lvl w:ilvl="0" w:tplc="F034C4D6">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491945194">
    <w:abstractNumId w:val="0"/>
  </w:num>
  <w:num w:numId="2" w16cid:durableId="368771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07E49"/>
    <w:rsid w:val="00023541"/>
    <w:rsid w:val="00033AFB"/>
    <w:rsid w:val="000440EA"/>
    <w:rsid w:val="000603A5"/>
    <w:rsid w:val="000D729A"/>
    <w:rsid w:val="000F1552"/>
    <w:rsid w:val="00156E99"/>
    <w:rsid w:val="001A3047"/>
    <w:rsid w:val="001B2944"/>
    <w:rsid w:val="001D208B"/>
    <w:rsid w:val="001D324D"/>
    <w:rsid w:val="001E606F"/>
    <w:rsid w:val="0025322A"/>
    <w:rsid w:val="002E69E5"/>
    <w:rsid w:val="003051AA"/>
    <w:rsid w:val="00357843"/>
    <w:rsid w:val="00370F08"/>
    <w:rsid w:val="0038201C"/>
    <w:rsid w:val="00420748"/>
    <w:rsid w:val="00460368"/>
    <w:rsid w:val="00486308"/>
    <w:rsid w:val="004A5EB5"/>
    <w:rsid w:val="00513A92"/>
    <w:rsid w:val="00555B3B"/>
    <w:rsid w:val="00572F0F"/>
    <w:rsid w:val="005B5E05"/>
    <w:rsid w:val="005E2F86"/>
    <w:rsid w:val="0065272A"/>
    <w:rsid w:val="006829ED"/>
    <w:rsid w:val="007474FA"/>
    <w:rsid w:val="00764029"/>
    <w:rsid w:val="00773B4C"/>
    <w:rsid w:val="007C2BB1"/>
    <w:rsid w:val="007D1D69"/>
    <w:rsid w:val="008E0873"/>
    <w:rsid w:val="008F0D46"/>
    <w:rsid w:val="00907580"/>
    <w:rsid w:val="00930FBC"/>
    <w:rsid w:val="00937E7D"/>
    <w:rsid w:val="00946AD4"/>
    <w:rsid w:val="00946B98"/>
    <w:rsid w:val="009767B3"/>
    <w:rsid w:val="0099393F"/>
    <w:rsid w:val="009C1DC3"/>
    <w:rsid w:val="00A33373"/>
    <w:rsid w:val="00A4171A"/>
    <w:rsid w:val="00A443C0"/>
    <w:rsid w:val="00A969E7"/>
    <w:rsid w:val="00AC569B"/>
    <w:rsid w:val="00AE118A"/>
    <w:rsid w:val="00B12AA2"/>
    <w:rsid w:val="00B1640B"/>
    <w:rsid w:val="00B31C7F"/>
    <w:rsid w:val="00BC53EF"/>
    <w:rsid w:val="00BE38F0"/>
    <w:rsid w:val="00BF6C98"/>
    <w:rsid w:val="00C1374D"/>
    <w:rsid w:val="00C459BD"/>
    <w:rsid w:val="00C50D07"/>
    <w:rsid w:val="00C657BB"/>
    <w:rsid w:val="00CC03D5"/>
    <w:rsid w:val="00CF51A1"/>
    <w:rsid w:val="00CF7918"/>
    <w:rsid w:val="00D01AC8"/>
    <w:rsid w:val="00D75E2D"/>
    <w:rsid w:val="00DD3DAC"/>
    <w:rsid w:val="00DD5C6A"/>
    <w:rsid w:val="00EF6717"/>
    <w:rsid w:val="00F56FDB"/>
    <w:rsid w:val="00F84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AFB4C"/>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qFormat/>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character" w:styleId="Hipersaitas">
    <w:name w:val="Hyperlink"/>
    <w:basedOn w:val="Numatytasispastraiposriftas"/>
    <w:uiPriority w:val="99"/>
    <w:unhideWhenUsed/>
    <w:rsid w:val="000603A5"/>
    <w:rPr>
      <w:color w:val="0563C1" w:themeColor="hyperlink"/>
      <w:u w:val="single"/>
    </w:rPr>
  </w:style>
  <w:style w:type="character" w:styleId="Neapdorotaspaminjimas">
    <w:name w:val="Unresolved Mention"/>
    <w:basedOn w:val="Numatytasispastraiposriftas"/>
    <w:uiPriority w:val="99"/>
    <w:semiHidden/>
    <w:unhideWhenUsed/>
    <w:rsid w:val="00060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092616">
      <w:bodyDiv w:val="1"/>
      <w:marLeft w:val="0"/>
      <w:marRight w:val="0"/>
      <w:marTop w:val="0"/>
      <w:marBottom w:val="0"/>
      <w:divBdr>
        <w:top w:val="none" w:sz="0" w:space="0" w:color="auto"/>
        <w:left w:val="none" w:sz="0" w:space="0" w:color="auto"/>
        <w:bottom w:val="none" w:sz="0" w:space="0" w:color="auto"/>
        <w:right w:val="none" w:sz="0" w:space="0" w:color="auto"/>
      </w:divBdr>
    </w:div>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Jolanta Juceviciene</cp:lastModifiedBy>
  <cp:revision>3</cp:revision>
  <dcterms:created xsi:type="dcterms:W3CDTF">2025-05-20T06:09:00Z</dcterms:created>
  <dcterms:modified xsi:type="dcterms:W3CDTF">2025-05-20T06:09:00Z</dcterms:modified>
</cp:coreProperties>
</file>